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B5" w:rsidRDefault="006B23B5" w:rsidP="006B23B5">
      <w:pPr>
        <w:pStyle w:val="a5"/>
        <w:widowControl/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333333"/>
          <w:sz w:val="30"/>
          <w:szCs w:val="30"/>
        </w:rPr>
        <w:t>附件：</w:t>
      </w:r>
    </w:p>
    <w:p w:rsidR="006B23B5" w:rsidRDefault="006B23B5" w:rsidP="006B23B5">
      <w:pPr>
        <w:pStyle w:val="a5"/>
        <w:widowControl/>
        <w:spacing w:before="100" w:after="100" w:line="18" w:lineRule="atLeast"/>
        <w:jc w:val="center"/>
      </w:pPr>
      <w:r>
        <w:rPr>
          <w:rFonts w:ascii="方正小标宋_GBK" w:eastAsia="方正小标宋_GBK" w:hAnsi="方正小标宋_GBK" w:cs="方正小标宋_GBK"/>
          <w:color w:val="333333"/>
          <w:sz w:val="43"/>
          <w:szCs w:val="43"/>
        </w:rPr>
        <w:t>注销检验检测机构资质认定证书的机构名单</w:t>
      </w:r>
    </w:p>
    <w:tbl>
      <w:tblPr>
        <w:tblpPr w:leftFromText="180" w:rightFromText="180" w:vertAnchor="text" w:horzAnchor="page" w:tblpX="1773" w:tblpY="87"/>
        <w:tblOverlap w:val="never"/>
        <w:tblW w:w="1373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2128"/>
        <w:gridCol w:w="2195"/>
        <w:gridCol w:w="2531"/>
        <w:gridCol w:w="2105"/>
        <w:gridCol w:w="2196"/>
        <w:gridCol w:w="1664"/>
      </w:tblGrid>
      <w:tr w:rsidR="006B23B5" w:rsidTr="0090604D">
        <w:trPr>
          <w:trHeight w:val="951"/>
          <w:tblCellSpacing w:w="15" w:type="dxa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机构名称</w:t>
            </w:r>
          </w:p>
        </w:tc>
        <w:tc>
          <w:tcPr>
            <w:tcW w:w="2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资质认定证书编号</w:t>
            </w:r>
          </w:p>
        </w:tc>
        <w:tc>
          <w:tcPr>
            <w:tcW w:w="2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地址</w:t>
            </w:r>
          </w:p>
        </w:tc>
        <w:tc>
          <w:tcPr>
            <w:tcW w:w="2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发证日期</w:t>
            </w:r>
          </w:p>
        </w:tc>
        <w:tc>
          <w:tcPr>
            <w:tcW w:w="2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有效期至</w:t>
            </w: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注销原因</w:t>
            </w:r>
          </w:p>
        </w:tc>
      </w:tr>
      <w:tr w:rsidR="006B23B5" w:rsidTr="0090604D">
        <w:trPr>
          <w:trHeight w:val="3281"/>
          <w:tblCellSpacing w:w="15" w:type="dxa"/>
        </w:trPr>
        <w:tc>
          <w:tcPr>
            <w:tcW w:w="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440" w:lineRule="exac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新疆远疆航测综合检测中心有限公司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21310502BT30</w:t>
            </w:r>
          </w:p>
          <w:p w:rsidR="006B23B5" w:rsidRDefault="006B23B5" w:rsidP="0090604D">
            <w:pPr>
              <w:pStyle w:val="a5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440" w:lineRule="exac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spacing w:val="-4"/>
                <w:sz w:val="28"/>
                <w:szCs w:val="28"/>
              </w:rPr>
              <w:t>新疆五家渠新湖总场西-4区湖滨北路兴达公司8#商住楼负1层7号房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202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both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2027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7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23B5" w:rsidRDefault="006B23B5" w:rsidP="0090604D">
            <w:pPr>
              <w:pStyle w:val="a5"/>
              <w:widowControl/>
              <w:spacing w:line="18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333333"/>
                <w:sz w:val="30"/>
                <w:szCs w:val="30"/>
              </w:rPr>
              <w:t>机构主动申请注销</w:t>
            </w:r>
          </w:p>
        </w:tc>
      </w:tr>
    </w:tbl>
    <w:p w:rsidR="001F6246" w:rsidRDefault="001F6246"/>
    <w:sectPr w:rsidR="001F6246" w:rsidSect="006B23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16D" w:rsidRDefault="009B016D" w:rsidP="006B23B5">
      <w:r>
        <w:separator/>
      </w:r>
    </w:p>
  </w:endnote>
  <w:endnote w:type="continuationSeparator" w:id="0">
    <w:p w:rsidR="009B016D" w:rsidRDefault="009B016D" w:rsidP="006B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16D" w:rsidRDefault="009B016D" w:rsidP="006B23B5">
      <w:r>
        <w:separator/>
      </w:r>
    </w:p>
  </w:footnote>
  <w:footnote w:type="continuationSeparator" w:id="0">
    <w:p w:rsidR="009B016D" w:rsidRDefault="009B016D" w:rsidP="006B2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3B5"/>
    <w:rsid w:val="001F6246"/>
    <w:rsid w:val="006B23B5"/>
    <w:rsid w:val="009B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3B5"/>
    <w:rPr>
      <w:sz w:val="18"/>
      <w:szCs w:val="18"/>
    </w:rPr>
  </w:style>
  <w:style w:type="paragraph" w:styleId="a5">
    <w:name w:val="Normal (Web)"/>
    <w:basedOn w:val="a"/>
    <w:qFormat/>
    <w:rsid w:val="006B23B5"/>
    <w:pPr>
      <w:spacing w:beforeAutospacing="1" w:afterAutospacing="1"/>
      <w:jc w:val="left"/>
    </w:pPr>
    <w:rPr>
      <w:rFonts w:ascii="微软雅黑" w:eastAsia="微软雅黑" w:hAnsi="微软雅黑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马荣</dc:creator>
  <cp:keywords/>
  <dc:description/>
  <cp:lastModifiedBy>马荣</cp:lastModifiedBy>
  <cp:revision>2</cp:revision>
  <dcterms:created xsi:type="dcterms:W3CDTF">2026-06-24T11:33:00Z</dcterms:created>
  <dcterms:modified xsi:type="dcterms:W3CDTF">2026-06-24T11:34:00Z</dcterms:modified>
</cp:coreProperties>
</file>